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5F" w:rsidRPr="00663991" w:rsidRDefault="00BB7F5F" w:rsidP="00663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991">
        <w:rPr>
          <w:rFonts w:ascii="Times New Roman" w:hAnsi="Times New Roman" w:cs="Times New Roman"/>
          <w:b/>
          <w:sz w:val="28"/>
          <w:szCs w:val="28"/>
        </w:rPr>
        <w:t>Выступление на 2 очном туре конкурса</w:t>
      </w:r>
    </w:p>
    <w:p w:rsidR="00663991" w:rsidRDefault="00BB7F5F" w:rsidP="00663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991">
        <w:rPr>
          <w:rFonts w:ascii="Times New Roman" w:hAnsi="Times New Roman" w:cs="Times New Roman"/>
          <w:b/>
          <w:sz w:val="28"/>
          <w:szCs w:val="28"/>
        </w:rPr>
        <w:t>«Педагог ДОО –</w:t>
      </w:r>
      <w:r w:rsidR="003751BC">
        <w:rPr>
          <w:rFonts w:ascii="Times New Roman" w:hAnsi="Times New Roman" w:cs="Times New Roman"/>
          <w:b/>
          <w:sz w:val="28"/>
          <w:szCs w:val="28"/>
        </w:rPr>
        <w:t xml:space="preserve"> 2019».</w:t>
      </w:r>
    </w:p>
    <w:p w:rsidR="003751BC" w:rsidRDefault="003751BC" w:rsidP="003751B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Гайтанова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Т.Е.</w:t>
      </w:r>
    </w:p>
    <w:p w:rsidR="009E0A5B" w:rsidRPr="00663991" w:rsidRDefault="001933C9" w:rsidP="00663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991">
        <w:rPr>
          <w:rFonts w:ascii="Times New Roman" w:hAnsi="Times New Roman" w:cs="Times New Roman"/>
          <w:b/>
          <w:sz w:val="28"/>
          <w:szCs w:val="28"/>
        </w:rPr>
        <w:t>Мастер – класс</w:t>
      </w:r>
    </w:p>
    <w:p w:rsidR="00BB7F5F" w:rsidRPr="00663991" w:rsidRDefault="008F4C35" w:rsidP="00663991">
      <w:pPr>
        <w:spacing w:after="0" w:line="300" w:lineRule="atLeast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ДЕТСТВОСБЕРЕЖЕНИЕ КАК ГЛАВНЫЙ ВЕКТОР РАЗВИТИЯ ДОШКОЛЬНОГО ОБРАЗОВАНИЯ</w:t>
      </w:r>
    </w:p>
    <w:p w:rsidR="007673BE" w:rsidRPr="00663991" w:rsidRDefault="00487BB2" w:rsidP="006639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Детствосбережение</w:t>
      </w:r>
      <w:proofErr w:type="spellEnd"/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ключевой идеей</w:t>
      </w:r>
      <w:r w:rsidR="009F3EE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C96C20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ируемой педагогической концепцией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дошкольного образования, стратегическим вектором, определяющим новое качество образования в интересах детства. Детство рассматривается как самоценный феномен, претерпевающий в последние десятилетия существенные трансформации. </w:t>
      </w:r>
    </w:p>
    <w:p w:rsidR="008F4C35" w:rsidRPr="00663991" w:rsidRDefault="00487BB2" w:rsidP="006639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3EE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открывает Десятилетие детства, объявленное указом президента Российской Федерации В. В. Путина от 29 мая 2017 г. № 240 [1].</w:t>
      </w:r>
    </w:p>
    <w:p w:rsidR="007673BE" w:rsidRPr="00663991" w:rsidRDefault="00487BB2" w:rsidP="006639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дети заметно отличаются от тех малышей, какими были их бабушки, дедуш</w:t>
      </w:r>
      <w:r w:rsidR="009F3EE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родители и педагоги. Наше поколение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представляло детство как общение со сверстниками, как игру во дворах и изобретение новых игр на свежем воздухе</w:t>
      </w:r>
      <w:r w:rsidR="00F26BB6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сейчас слово «игра» приобрело другое значение. Игра - это уже не столько живое общение со сверстниками, сколько деятельность в виртуальном пространстве. 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Таков современный мир, и никуда от этого не деться. </w:t>
      </w:r>
    </w:p>
    <w:p w:rsidR="008F4C35" w:rsidRPr="00663991" w:rsidRDefault="00487BB2" w:rsidP="006639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73BE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термин «</w:t>
      </w:r>
      <w:proofErr w:type="spellStart"/>
      <w:r w:rsidR="007673BE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детствосбере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</w:t>
      </w:r>
      <w:proofErr w:type="spellEnd"/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пора, наконец, и педагогам произнести в полный голос, использовать не только как метафору, а ввести в научный оборот современной педагогики, определить в качестве ориентира, главного вектора развития образования.</w:t>
      </w:r>
    </w:p>
    <w:p w:rsidR="009F3EE4" w:rsidRPr="00663991" w:rsidRDefault="009F3EE4" w:rsidP="006639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условий для </w:t>
      </w:r>
      <w:proofErr w:type="spellStart"/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</w:t>
      </w:r>
      <w:r w:rsidR="00487BB2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твосбережения</w:t>
      </w:r>
      <w:proofErr w:type="spellEnd"/>
      <w:r w:rsidR="00487BB2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 глобализация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F3EE4" w:rsidRPr="00663991" w:rsidRDefault="009F3EE4" w:rsidP="00663991">
      <w:pPr>
        <w:pStyle w:val="a3"/>
        <w:numPr>
          <w:ilvl w:val="0"/>
          <w:numId w:val="6"/>
        </w:numPr>
        <w:spacing w:after="0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информатизация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F3EE4" w:rsidRPr="00663991" w:rsidRDefault="009F3EE4" w:rsidP="00663991">
      <w:pPr>
        <w:pStyle w:val="a3"/>
        <w:numPr>
          <w:ilvl w:val="0"/>
          <w:numId w:val="6"/>
        </w:numPr>
        <w:spacing w:after="0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тревожные тенденци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развития современной цивилизаци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F3EE4" w:rsidRPr="00663991" w:rsidRDefault="008F4C35" w:rsidP="00663991">
      <w:pPr>
        <w:pStyle w:val="a3"/>
        <w:numPr>
          <w:ilvl w:val="0"/>
          <w:numId w:val="6"/>
        </w:numPr>
        <w:spacing w:after="0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</w:t>
      </w:r>
      <w:r w:rsidR="009F3EE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социокультурная динамика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F3EE4" w:rsidRPr="00663991" w:rsidRDefault="009F3EE4" w:rsidP="00663991">
      <w:pPr>
        <w:pStyle w:val="a3"/>
        <w:numPr>
          <w:ilvl w:val="0"/>
          <w:numId w:val="6"/>
        </w:numPr>
        <w:spacing w:after="0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кризисы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F3EE4" w:rsidRPr="00663991" w:rsidRDefault="009F3EE4" w:rsidP="00663991">
      <w:pPr>
        <w:pStyle w:val="a3"/>
        <w:numPr>
          <w:ilvl w:val="0"/>
          <w:numId w:val="6"/>
        </w:numPr>
        <w:spacing w:after="0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обострение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межнациональных конфликтов, </w:t>
      </w:r>
    </w:p>
    <w:p w:rsidR="009F3EE4" w:rsidRPr="00663991" w:rsidRDefault="009F3EE4" w:rsidP="00663991">
      <w:pPr>
        <w:pStyle w:val="a3"/>
        <w:numPr>
          <w:ilvl w:val="0"/>
          <w:numId w:val="6"/>
        </w:numPr>
        <w:spacing w:after="0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миграционные процессы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F3EE4" w:rsidRPr="00663991" w:rsidRDefault="009F3EE4" w:rsidP="00663991">
      <w:pPr>
        <w:pStyle w:val="a3"/>
        <w:numPr>
          <w:ilvl w:val="0"/>
          <w:numId w:val="6"/>
        </w:numPr>
        <w:spacing w:after="0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террористические угрозы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F4C35" w:rsidRPr="00663991" w:rsidRDefault="009F3EE4" w:rsidP="00663991">
      <w:pPr>
        <w:pStyle w:val="a3"/>
        <w:numPr>
          <w:ilvl w:val="0"/>
          <w:numId w:val="6"/>
        </w:numPr>
        <w:spacing w:after="0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 и другие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факторами, угрожающими современному детству.</w:t>
      </w:r>
    </w:p>
    <w:p w:rsidR="008F4C35" w:rsidRPr="00663991" w:rsidRDefault="00487BB2" w:rsidP="006639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преддверии десятилетия детства невольно думается об образовании в ракурсе политики в интересах детей. Образование и детство. Детство и</w:t>
      </w:r>
      <w:r w:rsidR="00F26BB6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образование...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какой мере реализован в нашем образовании принцип «не навреди»? 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получить пропуск в тот сокровенный сказочный и доверчивый, прыга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ющий и бегающий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мир, чтобы... нет, не учить, не наставлят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ь, не ломать,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F26BB6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</w:t>
      </w:r>
      <w:r w:rsidR="00F26BB6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быть рядом, подстраховать в нужный момен</w:t>
      </w:r>
      <w:r w:rsidR="00F26BB6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подсказать,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дать ему возможность быть настоящим, искренним, радостным, успешным? Как развивать образование, чтобы оно стало </w:t>
      </w:r>
      <w:proofErr w:type="spellStart"/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детствосберегающим</w:t>
      </w:r>
      <w:proofErr w:type="spellEnd"/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F4C35" w:rsidRPr="00663991" w:rsidRDefault="00487BB2" w:rsidP="006639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создавать усло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 для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полноценной реализации. </w:t>
      </w:r>
    </w:p>
    <w:p w:rsidR="008F4C35" w:rsidRPr="00663991" w:rsidRDefault="00487BB2" w:rsidP="006639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Pr="006639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это, пожалуй, первое ключевое слово, которое должно характеризовать дошкольное образование в интересах детства. </w:t>
      </w:r>
      <w:r w:rsidR="00F16820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 остается ведущей деятельностью детей дошкольного возраста. С точки зрения анатомии и физиологии современный ребенок мало отличается от своего сверстника, скажем, пятидесятилетней давности. Однако социальные факторы его окружения изменились. Информатизация привносит в нашу жизнь новое представление об игре, переносит общение в виртуальное пространство. Родители проводят время, уткнувш</w:t>
      </w:r>
      <w:r w:rsidR="009F3EE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 в свои смартфоны и планшеты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отсутствуют психологически</w:t>
      </w:r>
      <w:r w:rsidR="001933C9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3EE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оставляя детей вне зоны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внимания.</w:t>
      </w:r>
    </w:p>
    <w:p w:rsidR="008F4C35" w:rsidRPr="00663991" w:rsidRDefault="00810BBE" w:rsidP="006639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дети тоже стремятся в это пространство. Поэтому педагоги и психологи бьют тревогу: ведь ребенок </w:t>
      </w:r>
      <w:r w:rsidR="009456D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</w:t>
      </w:r>
      <w:r w:rsidR="009456D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коллективе, в общении со сверстниками. Ведущая деятельность дошкольника -</w:t>
      </w:r>
      <w:r w:rsidR="00F16820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игра, причем живая, а не компьютерная.</w:t>
      </w:r>
    </w:p>
    <w:p w:rsidR="008F4C35" w:rsidRPr="00663991" w:rsidRDefault="00810BBE" w:rsidP="006639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Ученые не призывают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запретить компьютерные игры и виртуальное общение детей. Во-первых, запретный плод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сладок, а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во-вторых, прогресс не остановить. Важно создать условия для полноценной игры, важно разнообразие игр, их развивающий характер; важно формирование игрового пространства.</w:t>
      </w:r>
    </w:p>
    <w:p w:rsidR="00317CA4" w:rsidRPr="00663991" w:rsidRDefault="00810BBE" w:rsidP="0066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EE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Чего мы и добиваемся в своей работе</w:t>
      </w:r>
      <w:r w:rsidR="009456D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CA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Организуем разные праздники </w:t>
      </w:r>
      <w:r w:rsidR="00317CA4" w:rsidRPr="00663991">
        <w:rPr>
          <w:rFonts w:ascii="Times New Roman" w:hAnsi="Times New Roman" w:cs="Times New Roman"/>
          <w:sz w:val="28"/>
          <w:szCs w:val="28"/>
        </w:rPr>
        <w:t>в</w:t>
      </w:r>
      <w:r w:rsidR="00A0790F" w:rsidRPr="00663991"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9F3EE4" w:rsidRPr="00663991">
        <w:rPr>
          <w:rFonts w:ascii="Times New Roman" w:hAnsi="Times New Roman" w:cs="Times New Roman"/>
          <w:sz w:val="28"/>
          <w:szCs w:val="28"/>
        </w:rPr>
        <w:t>. К примеру</w:t>
      </w:r>
      <w:r w:rsidR="00317CA4" w:rsidRPr="00663991">
        <w:rPr>
          <w:rFonts w:ascii="Times New Roman" w:hAnsi="Times New Roman" w:cs="Times New Roman"/>
          <w:sz w:val="28"/>
          <w:szCs w:val="28"/>
        </w:rPr>
        <w:t xml:space="preserve">, </w:t>
      </w:r>
      <w:r w:rsidR="009F3EE4" w:rsidRPr="00663991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317CA4" w:rsidRPr="00663991">
        <w:rPr>
          <w:rFonts w:ascii="Times New Roman" w:hAnsi="Times New Roman" w:cs="Times New Roman"/>
          <w:sz w:val="28"/>
          <w:szCs w:val="28"/>
        </w:rPr>
        <w:t>«Всемирный день ребенка», был оформлен, как краткосрочный проект. Дети ежедневно выполняли разные задания Буратино, как дома, так и в садике, а затем, как итог о проделанной работе, был проведен праздник «Всемирный день ребенка», на который пригласили Буратино. Такие виды деятельности дарят детям радость, дают возможность им раскрыться.</w:t>
      </w:r>
      <w:r w:rsidR="00A0790F" w:rsidRPr="00663991">
        <w:rPr>
          <w:rFonts w:ascii="Times New Roman" w:hAnsi="Times New Roman" w:cs="Times New Roman"/>
          <w:sz w:val="28"/>
          <w:szCs w:val="28"/>
        </w:rPr>
        <w:t xml:space="preserve"> </w:t>
      </w:r>
      <w:r w:rsidR="00317CA4" w:rsidRPr="00663991">
        <w:rPr>
          <w:rFonts w:ascii="Times New Roman" w:hAnsi="Times New Roman" w:cs="Times New Roman"/>
          <w:sz w:val="28"/>
          <w:szCs w:val="28"/>
        </w:rPr>
        <w:t xml:space="preserve">Также в нашей группе </w:t>
      </w:r>
      <w:r w:rsidR="00A0790F" w:rsidRPr="00663991">
        <w:rPr>
          <w:rFonts w:ascii="Times New Roman" w:hAnsi="Times New Roman" w:cs="Times New Roman"/>
          <w:sz w:val="28"/>
          <w:szCs w:val="28"/>
        </w:rPr>
        <w:t>организованы разные с/и</w:t>
      </w:r>
      <w:r w:rsidR="00210DF5" w:rsidRPr="00663991">
        <w:rPr>
          <w:rFonts w:ascii="Times New Roman" w:hAnsi="Times New Roman" w:cs="Times New Roman"/>
          <w:sz w:val="28"/>
          <w:szCs w:val="28"/>
        </w:rPr>
        <w:t xml:space="preserve">. </w:t>
      </w:r>
      <w:r w:rsidR="00317CA4" w:rsidRPr="00663991">
        <w:rPr>
          <w:rFonts w:ascii="Times New Roman" w:hAnsi="Times New Roman" w:cs="Times New Roman"/>
          <w:sz w:val="28"/>
          <w:szCs w:val="28"/>
        </w:rPr>
        <w:t>Атрибуты к играм помогают со</w:t>
      </w:r>
      <w:r w:rsidR="00F26BB6" w:rsidRPr="00663991">
        <w:rPr>
          <w:rFonts w:ascii="Times New Roman" w:hAnsi="Times New Roman" w:cs="Times New Roman"/>
          <w:sz w:val="28"/>
          <w:szCs w:val="28"/>
        </w:rPr>
        <w:t>здавать родители</w:t>
      </w:r>
      <w:r w:rsidR="00317CA4" w:rsidRPr="00663991">
        <w:rPr>
          <w:rFonts w:ascii="Times New Roman" w:hAnsi="Times New Roman" w:cs="Times New Roman"/>
          <w:sz w:val="28"/>
          <w:szCs w:val="28"/>
        </w:rPr>
        <w:t xml:space="preserve"> и дети</w:t>
      </w:r>
      <w:r w:rsidR="00F26BB6" w:rsidRPr="00663991">
        <w:rPr>
          <w:rFonts w:ascii="Times New Roman" w:hAnsi="Times New Roman" w:cs="Times New Roman"/>
          <w:sz w:val="28"/>
          <w:szCs w:val="28"/>
        </w:rPr>
        <w:t xml:space="preserve">. </w:t>
      </w:r>
      <w:r w:rsidR="00210DF5" w:rsidRPr="00663991">
        <w:rPr>
          <w:rFonts w:ascii="Times New Roman" w:hAnsi="Times New Roman" w:cs="Times New Roman"/>
          <w:sz w:val="28"/>
          <w:szCs w:val="28"/>
        </w:rPr>
        <w:t>Нами б</w:t>
      </w:r>
      <w:r w:rsidR="00A0790F" w:rsidRPr="00663991">
        <w:rPr>
          <w:rFonts w:ascii="Times New Roman" w:hAnsi="Times New Roman" w:cs="Times New Roman"/>
          <w:sz w:val="28"/>
          <w:szCs w:val="28"/>
        </w:rPr>
        <w:t>ыла разработана проектная деятельность по созданию с/и «Магазин» («Магазин одежды», «Магазин игрушек», «Продуктовый магазин»); уделяем внимание дидактическим настол</w:t>
      </w:r>
      <w:r w:rsidR="0034438D" w:rsidRPr="00663991">
        <w:rPr>
          <w:rFonts w:ascii="Times New Roman" w:hAnsi="Times New Roman" w:cs="Times New Roman"/>
          <w:sz w:val="28"/>
          <w:szCs w:val="28"/>
        </w:rPr>
        <w:t xml:space="preserve">ьно – печатным, </w:t>
      </w:r>
      <w:proofErr w:type="spellStart"/>
      <w:r w:rsidR="0034438D" w:rsidRPr="00663991">
        <w:rPr>
          <w:rFonts w:ascii="Times New Roman" w:hAnsi="Times New Roman" w:cs="Times New Roman"/>
          <w:sz w:val="28"/>
          <w:szCs w:val="28"/>
        </w:rPr>
        <w:t>строительно</w:t>
      </w:r>
      <w:proofErr w:type="spellEnd"/>
      <w:r w:rsidR="0034438D" w:rsidRPr="00663991">
        <w:rPr>
          <w:rFonts w:ascii="Times New Roman" w:hAnsi="Times New Roman" w:cs="Times New Roman"/>
          <w:sz w:val="28"/>
          <w:szCs w:val="28"/>
        </w:rPr>
        <w:t xml:space="preserve"> – конструктивным</w:t>
      </w:r>
      <w:r w:rsidR="00A0790F" w:rsidRPr="00663991">
        <w:rPr>
          <w:rFonts w:ascii="Times New Roman" w:hAnsi="Times New Roman" w:cs="Times New Roman"/>
          <w:sz w:val="28"/>
          <w:szCs w:val="28"/>
        </w:rPr>
        <w:t xml:space="preserve"> игр</w:t>
      </w:r>
      <w:r w:rsidR="0034438D" w:rsidRPr="00663991">
        <w:rPr>
          <w:rFonts w:ascii="Times New Roman" w:hAnsi="Times New Roman" w:cs="Times New Roman"/>
          <w:sz w:val="28"/>
          <w:szCs w:val="28"/>
        </w:rPr>
        <w:t>ам</w:t>
      </w:r>
      <w:r w:rsidR="00A0790F" w:rsidRPr="00663991">
        <w:rPr>
          <w:rFonts w:ascii="Times New Roman" w:hAnsi="Times New Roman" w:cs="Times New Roman"/>
          <w:sz w:val="28"/>
          <w:szCs w:val="28"/>
        </w:rPr>
        <w:t>. Современным детям очень нравятся игры «</w:t>
      </w:r>
      <w:proofErr w:type="spellStart"/>
      <w:r w:rsidR="00A0790F" w:rsidRPr="00663991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A0790F" w:rsidRPr="00663991">
        <w:rPr>
          <w:rFonts w:ascii="Times New Roman" w:hAnsi="Times New Roman" w:cs="Times New Roman"/>
          <w:sz w:val="28"/>
          <w:szCs w:val="28"/>
        </w:rPr>
        <w:t xml:space="preserve">», поэтому, осуществляя личностно-ориентированный подход, выбрала </w:t>
      </w:r>
      <w:r w:rsidR="008559A7" w:rsidRPr="00663991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A0790F" w:rsidRPr="00663991">
        <w:rPr>
          <w:rFonts w:ascii="Times New Roman" w:hAnsi="Times New Roman" w:cs="Times New Roman"/>
          <w:sz w:val="28"/>
          <w:szCs w:val="28"/>
        </w:rPr>
        <w:t>тему по самообразованию «Робототехника». Администрацией ДОУ уже заказаны 2 набора «</w:t>
      </w:r>
      <w:proofErr w:type="spellStart"/>
      <w:r w:rsidR="00A0790F" w:rsidRPr="00663991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34438D" w:rsidRPr="00663991">
        <w:rPr>
          <w:rFonts w:ascii="Times New Roman" w:hAnsi="Times New Roman" w:cs="Times New Roman"/>
          <w:sz w:val="28"/>
          <w:szCs w:val="28"/>
        </w:rPr>
        <w:t xml:space="preserve"> </w:t>
      </w:r>
      <w:r w:rsidR="0034438D" w:rsidRPr="00663991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34438D" w:rsidRPr="00663991">
        <w:rPr>
          <w:rFonts w:ascii="Times New Roman" w:hAnsi="Times New Roman" w:cs="Times New Roman"/>
          <w:sz w:val="28"/>
          <w:szCs w:val="28"/>
        </w:rPr>
        <w:t xml:space="preserve"> </w:t>
      </w:r>
      <w:r w:rsidR="0034438D" w:rsidRPr="00663991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A0790F" w:rsidRPr="00663991">
        <w:rPr>
          <w:rFonts w:ascii="Times New Roman" w:hAnsi="Times New Roman" w:cs="Times New Roman"/>
          <w:sz w:val="28"/>
          <w:szCs w:val="28"/>
        </w:rPr>
        <w:t>» и ноутбуки для дет</w:t>
      </w:r>
      <w:r w:rsidR="0034438D" w:rsidRPr="00663991">
        <w:rPr>
          <w:rFonts w:ascii="Times New Roman" w:hAnsi="Times New Roman" w:cs="Times New Roman"/>
          <w:sz w:val="28"/>
          <w:szCs w:val="28"/>
        </w:rPr>
        <w:t>ей. Поэтому будем надеяться на положительный результат.</w:t>
      </w:r>
    </w:p>
    <w:p w:rsidR="00960953" w:rsidRPr="00663991" w:rsidRDefault="00210DF5" w:rsidP="006639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ключевым словом следовало бы назвать слово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«субъект»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- субъект образовательного процесса. Необходимо создание условий для развития его способностей, одаренностей, ин</w:t>
      </w:r>
      <w:r w:rsidR="00960953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тересов, самореализации.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BBE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</w:t>
      </w:r>
      <w:r w:rsidR="00960953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 индивидуализации определяе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60953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один из ведущих принципов дошкольного образования в интересах детства. </w:t>
      </w:r>
    </w:p>
    <w:p w:rsidR="00210DF5" w:rsidRPr="00663991" w:rsidRDefault="008F4C35" w:rsidP="006639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наглядно индивидуализацию можно представить на примере образования детей с ОВЗ. Предположим, в детсад попадает ребенок с особенностями зрения: он плохо видит. Нужны ли какие-то особые подходы для его образования? Да. Нужны ли ему какие-то особые игрушки? Конечно. Игрушки должны быть более выпуклые, рельефные, выполненные из различных материалов</w:t>
      </w:r>
      <w:r w:rsidR="0079185E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Индивидуализация образования в дошкольной 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проявляется в работе педагога с малыми гру</w:t>
      </w:r>
      <w:r w:rsidR="00210DF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ппами, этого мы</w:t>
      </w:r>
      <w:r w:rsidR="00285C69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примеру,</w:t>
      </w:r>
      <w:r w:rsidR="00210DF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стараемся добиваться через игры – драматиз</w:t>
      </w:r>
      <w:r w:rsidR="00F26BB6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ации, которые </w:t>
      </w:r>
      <w:r w:rsidR="00210DF5" w:rsidRPr="00663991">
        <w:rPr>
          <w:rFonts w:ascii="Times New Roman" w:hAnsi="Times New Roman" w:cs="Times New Roman"/>
          <w:sz w:val="28"/>
          <w:szCs w:val="28"/>
        </w:rPr>
        <w:t xml:space="preserve">помогают разносторонне развивать детей, выискивать </w:t>
      </w:r>
      <w:r w:rsidR="00F26BB6" w:rsidRPr="00663991">
        <w:rPr>
          <w:rFonts w:ascii="Times New Roman" w:hAnsi="Times New Roman" w:cs="Times New Roman"/>
          <w:sz w:val="28"/>
          <w:szCs w:val="28"/>
        </w:rPr>
        <w:t xml:space="preserve">у них </w:t>
      </w:r>
      <w:r w:rsidR="00210DF5" w:rsidRPr="00663991">
        <w:rPr>
          <w:rFonts w:ascii="Times New Roman" w:hAnsi="Times New Roman" w:cs="Times New Roman"/>
          <w:sz w:val="28"/>
          <w:szCs w:val="28"/>
        </w:rPr>
        <w:t xml:space="preserve">таланты. </w:t>
      </w:r>
      <w:r w:rsidR="00F26BB6" w:rsidRPr="00663991">
        <w:rPr>
          <w:rFonts w:ascii="Times New Roman" w:hAnsi="Times New Roman" w:cs="Times New Roman"/>
          <w:sz w:val="28"/>
          <w:szCs w:val="28"/>
        </w:rPr>
        <w:t>Распределяем роли среди детей по индивидуальным</w:t>
      </w:r>
      <w:r w:rsidR="008559A7" w:rsidRPr="00663991">
        <w:rPr>
          <w:rFonts w:ascii="Times New Roman" w:hAnsi="Times New Roman" w:cs="Times New Roman"/>
          <w:sz w:val="28"/>
          <w:szCs w:val="28"/>
        </w:rPr>
        <w:t xml:space="preserve"> возможностям</w:t>
      </w:r>
      <w:r w:rsidR="00F26BB6" w:rsidRPr="00663991">
        <w:rPr>
          <w:rFonts w:ascii="Times New Roman" w:hAnsi="Times New Roman" w:cs="Times New Roman"/>
          <w:sz w:val="28"/>
          <w:szCs w:val="28"/>
        </w:rPr>
        <w:t xml:space="preserve">. </w:t>
      </w:r>
      <w:r w:rsidR="00285C69" w:rsidRPr="00663991">
        <w:rPr>
          <w:rFonts w:ascii="Times New Roman" w:hAnsi="Times New Roman" w:cs="Times New Roman"/>
          <w:sz w:val="28"/>
          <w:szCs w:val="28"/>
        </w:rPr>
        <w:t>В нашей группе б</w:t>
      </w:r>
      <w:r w:rsidR="0034438D" w:rsidRPr="00663991">
        <w:rPr>
          <w:rFonts w:ascii="Times New Roman" w:hAnsi="Times New Roman" w:cs="Times New Roman"/>
          <w:sz w:val="28"/>
          <w:szCs w:val="28"/>
        </w:rPr>
        <w:t>ыло поставлено множество спектаклей:</w:t>
      </w:r>
      <w:r w:rsidR="00210DF5" w:rsidRPr="00663991">
        <w:rPr>
          <w:rFonts w:ascii="Times New Roman" w:hAnsi="Times New Roman" w:cs="Times New Roman"/>
          <w:sz w:val="28"/>
          <w:szCs w:val="28"/>
        </w:rPr>
        <w:t xml:space="preserve"> «Снежный колобок», «Путешествие Лучика по</w:t>
      </w:r>
      <w:r w:rsidR="00F26BB6" w:rsidRPr="00663991">
        <w:rPr>
          <w:rFonts w:ascii="Times New Roman" w:hAnsi="Times New Roman" w:cs="Times New Roman"/>
          <w:sz w:val="28"/>
          <w:szCs w:val="28"/>
        </w:rPr>
        <w:t xml:space="preserve"> земле»</w:t>
      </w:r>
      <w:r w:rsidR="0034438D" w:rsidRPr="00663991">
        <w:rPr>
          <w:rFonts w:ascii="Times New Roman" w:hAnsi="Times New Roman" w:cs="Times New Roman"/>
          <w:sz w:val="28"/>
          <w:szCs w:val="28"/>
        </w:rPr>
        <w:t xml:space="preserve"> и т.д</w:t>
      </w:r>
      <w:r w:rsidR="00F26BB6" w:rsidRPr="00663991">
        <w:rPr>
          <w:rFonts w:ascii="Times New Roman" w:hAnsi="Times New Roman" w:cs="Times New Roman"/>
          <w:sz w:val="28"/>
          <w:szCs w:val="28"/>
        </w:rPr>
        <w:t xml:space="preserve">. </w:t>
      </w:r>
      <w:r w:rsidR="00210DF5" w:rsidRPr="00663991">
        <w:rPr>
          <w:rFonts w:ascii="Times New Roman" w:hAnsi="Times New Roman" w:cs="Times New Roman"/>
          <w:sz w:val="28"/>
          <w:szCs w:val="28"/>
        </w:rPr>
        <w:t>Видя, какую гордость испытывают дети после выступления, начинаешь понимать, что все не зря! Ведь дети в результате такой работы получают огромный багаж знаний, познают окружающий мир, ведется рабо</w:t>
      </w:r>
      <w:r w:rsidR="0034438D" w:rsidRPr="00663991">
        <w:rPr>
          <w:rFonts w:ascii="Times New Roman" w:hAnsi="Times New Roman" w:cs="Times New Roman"/>
          <w:sz w:val="28"/>
          <w:szCs w:val="28"/>
        </w:rPr>
        <w:t>та по развитию речи</w:t>
      </w:r>
      <w:r w:rsidR="00210DF5" w:rsidRPr="00663991">
        <w:rPr>
          <w:rFonts w:ascii="Times New Roman" w:hAnsi="Times New Roman" w:cs="Times New Roman"/>
          <w:sz w:val="28"/>
          <w:szCs w:val="28"/>
        </w:rPr>
        <w:t>, умению двигаться на сц</w:t>
      </w:r>
      <w:r w:rsidR="0034438D" w:rsidRPr="00663991">
        <w:rPr>
          <w:rFonts w:ascii="Times New Roman" w:hAnsi="Times New Roman" w:cs="Times New Roman"/>
          <w:sz w:val="28"/>
          <w:szCs w:val="28"/>
        </w:rPr>
        <w:t>ене</w:t>
      </w:r>
      <w:r w:rsidR="00210DF5" w:rsidRPr="00663991">
        <w:rPr>
          <w:rFonts w:ascii="Times New Roman" w:hAnsi="Times New Roman" w:cs="Times New Roman"/>
          <w:sz w:val="28"/>
          <w:szCs w:val="28"/>
        </w:rPr>
        <w:t xml:space="preserve">, появляется уверенность в себе, даже у самых слабых детей (в спектаклях задействованы все дети). Я всегда наблюдала, какими дети были до разучивания спектакля и после, это 2 – 3 месяца. Колоссальная разница! </w:t>
      </w:r>
    </w:p>
    <w:p w:rsidR="008F4C35" w:rsidRPr="00663991" w:rsidRDefault="00F26BB6" w:rsidP="006639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еще одно ключевое слово, которое определяет специфику </w:t>
      </w:r>
      <w:proofErr w:type="spellStart"/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детствосберегающего</w:t>
      </w:r>
      <w:proofErr w:type="spellEnd"/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-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«вариативность»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438D" w:rsidRPr="00663991" w:rsidRDefault="008F4C35" w:rsidP="00663991">
      <w:pPr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вариативности заложен в Законе «Об образовании в Российской Федерации», </w:t>
      </w:r>
      <w:r w:rsidR="0034438D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ФГОС. И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</w:t>
      </w:r>
      <w:r w:rsidR="00C96C20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одаря этому у нас за последние 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 уже появились новые программы, которые</w:t>
      </w:r>
      <w:r w:rsidR="00960953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 либо комплексный, л</w:t>
      </w:r>
      <w:r w:rsidR="00960953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 парциальный характер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6C20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ДОУ тоже имеется такая программа, которая была выпущена в этом году. 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является огромным преимуществом перед теми временам</w:t>
      </w:r>
      <w:r w:rsidR="008559A7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когда у нас была единая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D5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типовая </w:t>
      </w:r>
      <w:r w:rsidR="00C96C20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программа. Причины</w:t>
      </w:r>
      <w:r w:rsidR="0034438D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новых программ таковы:</w:t>
      </w:r>
    </w:p>
    <w:p w:rsidR="0034438D" w:rsidRPr="00663991" w:rsidRDefault="0034438D" w:rsidP="00663991">
      <w:pPr>
        <w:pStyle w:val="a3"/>
        <w:numPr>
          <w:ilvl w:val="0"/>
          <w:numId w:val="7"/>
        </w:numPr>
        <w:spacing w:after="0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6C20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нформатизация.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 самых смелых мечтах мы не могли представить себе, что дошкольники XXI в. смогут с легкостью общаться в Интернете и добывать в не</w:t>
      </w:r>
      <w:r w:rsidR="00C96C20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ин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формацию. </w:t>
      </w:r>
    </w:p>
    <w:p w:rsidR="0034438D" w:rsidRPr="00663991" w:rsidRDefault="0034438D" w:rsidP="00663991">
      <w:pPr>
        <w:pStyle w:val="a3"/>
        <w:numPr>
          <w:ilvl w:val="0"/>
          <w:numId w:val="7"/>
        </w:numPr>
        <w:spacing w:after="0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Многоязычие. 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40-50 лет назад в группе был почти однородный конт</w:t>
      </w:r>
      <w:r w:rsidR="00C96C20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ингент</w:t>
      </w:r>
      <w:r w:rsidR="008F4C35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дети говорили на русском языке. </w:t>
      </w:r>
    </w:p>
    <w:p w:rsidR="0034438D" w:rsidRPr="00663991" w:rsidRDefault="008F4C35" w:rsidP="00663991">
      <w:pPr>
        <w:pStyle w:val="a3"/>
        <w:numPr>
          <w:ilvl w:val="0"/>
          <w:numId w:val="7"/>
        </w:numPr>
        <w:spacing w:after="0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советское время редко можно было встретить ребенка с </w:t>
      </w:r>
      <w:proofErr w:type="spellStart"/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появились в современном психолого-педагогическом пространстве всего 15-20 лет назад. </w:t>
      </w:r>
    </w:p>
    <w:p w:rsidR="0034438D" w:rsidRPr="00663991" w:rsidRDefault="008F4C35" w:rsidP="00663991">
      <w:pPr>
        <w:pStyle w:val="a3"/>
        <w:numPr>
          <w:ilvl w:val="0"/>
          <w:numId w:val="7"/>
        </w:numPr>
        <w:spacing w:after="0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Полвека наз</w:t>
      </w:r>
      <w:r w:rsidR="00E45BA6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 педагоги не встречали в обще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 группах в детских садах и детей с ограниченными возможностями здоровья. Дети с особенностями развития находили</w:t>
      </w:r>
      <w:r w:rsidR="00231D5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в специальных детских садах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сегодня принцип </w:t>
      </w:r>
      <w:proofErr w:type="spellStart"/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инклюзивности</w:t>
      </w:r>
      <w:proofErr w:type="spellEnd"/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реальностью. Эти дети пришли в обычную группу обычного детского сада.</w:t>
      </w:r>
      <w:r w:rsidR="00231D5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4C35" w:rsidRPr="00663991" w:rsidRDefault="008F4C35" w:rsidP="00663991">
      <w:pPr>
        <w:pStyle w:val="a3"/>
        <w:numPr>
          <w:ilvl w:val="0"/>
          <w:numId w:val="7"/>
        </w:numPr>
        <w:spacing w:after="0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одно новшество. Полвека назад мы практически не замечали детей с особыми видами одаренности, детей талантливых. Если в группе оказывался одаренный ребенок, на него не обращали внимания. К нему относили</w:t>
      </w:r>
      <w:r w:rsidR="00F26BB6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как ко всем.</w:t>
      </w:r>
    </w:p>
    <w:p w:rsidR="00285C69" w:rsidRPr="00663991" w:rsidRDefault="00285C69" w:rsidP="0066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же, наоборот, в работе с детьми стараюсь уделять этому особое внимание. Например, когда нам </w:t>
      </w:r>
      <w:r w:rsidR="00317CA4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предложено принять участие в </w:t>
      </w:r>
      <w:r w:rsidR="0075128C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экологической конференции дошкольников, я не побоялась взять на эту роль Торопова Романа. Мы 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75128C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проектом «Голубая ель»</w:t>
      </w:r>
      <w:r w:rsidR="0075128C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128C" w:rsidRPr="00663991">
        <w:rPr>
          <w:rFonts w:ascii="Times New Roman" w:hAnsi="Times New Roman" w:cs="Times New Roman"/>
          <w:sz w:val="28"/>
          <w:szCs w:val="28"/>
        </w:rPr>
        <w:t xml:space="preserve">Рома – мальчик непоседливый, </w:t>
      </w:r>
      <w:proofErr w:type="spellStart"/>
      <w:r w:rsidR="0075128C" w:rsidRPr="00663991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="0075128C" w:rsidRPr="00663991">
        <w:rPr>
          <w:rFonts w:ascii="Times New Roman" w:hAnsi="Times New Roman" w:cs="Times New Roman"/>
          <w:sz w:val="28"/>
          <w:szCs w:val="28"/>
        </w:rPr>
        <w:t xml:space="preserve">, не каждый рискнет дать главную роль такому ребенку. Но, учитывая то, что ему придется выступать в незнакомом ДОУ и </w:t>
      </w:r>
      <w:r w:rsidR="0075128C" w:rsidRPr="00663991">
        <w:rPr>
          <w:rFonts w:ascii="Times New Roman" w:hAnsi="Times New Roman" w:cs="Times New Roman"/>
          <w:sz w:val="28"/>
          <w:szCs w:val="28"/>
        </w:rPr>
        <w:lastRenderedPageBreak/>
        <w:t xml:space="preserve">перед незнакомой аудиторией, а также сами родители должны быть людьми творческими и ответственными, я все - таки решилась и нисколько об этом не пожалела. Мы получили за этот проект «Гран – При». С этим же проектом участвовали в </w:t>
      </w:r>
      <w:r w:rsidR="0075128C" w:rsidRPr="0066399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5128C" w:rsidRPr="00663991">
        <w:rPr>
          <w:rFonts w:ascii="Times New Roman" w:hAnsi="Times New Roman" w:cs="Times New Roman"/>
          <w:sz w:val="28"/>
          <w:szCs w:val="28"/>
        </w:rPr>
        <w:t xml:space="preserve"> Республиканской научно – практической конференции «Экологическое образование в РБ», где заняли первое место.  Рома после выступления стал более серьезным, дисциплинированным, уверенным в себе, речь стала более выразительная, эмоциональная. Во – первых, гордость испытывал за то, как много было проделано работы совместно с его родителями: посещение городской библиотеки, уход за елочкой, растущей во дворе, оформление стенгазеты, расклеивание листовок по городу «Не рубите ель!», папа смастерил настоящие часы из еловых шишек и т.д. А во – вторых, почувс</w:t>
      </w:r>
      <w:r w:rsidR="000B515B" w:rsidRPr="00663991">
        <w:rPr>
          <w:rFonts w:ascii="Times New Roman" w:hAnsi="Times New Roman" w:cs="Times New Roman"/>
          <w:sz w:val="28"/>
          <w:szCs w:val="28"/>
        </w:rPr>
        <w:t xml:space="preserve">твовал в себе силы в роли выступающего. </w:t>
      </w:r>
      <w:r w:rsidR="001933C9" w:rsidRPr="00663991">
        <w:rPr>
          <w:rFonts w:ascii="Times New Roman" w:hAnsi="Times New Roman" w:cs="Times New Roman"/>
          <w:sz w:val="28"/>
          <w:szCs w:val="28"/>
        </w:rPr>
        <w:t>Мы так</w:t>
      </w:r>
      <w:r w:rsidR="000B515B" w:rsidRPr="00663991">
        <w:rPr>
          <w:rFonts w:ascii="Times New Roman" w:hAnsi="Times New Roman" w:cs="Times New Roman"/>
          <w:sz w:val="28"/>
          <w:szCs w:val="28"/>
        </w:rPr>
        <w:t xml:space="preserve">же в группе с остальными детьми </w:t>
      </w:r>
      <w:r w:rsidR="00663991">
        <w:rPr>
          <w:rFonts w:ascii="Times New Roman" w:hAnsi="Times New Roman" w:cs="Times New Roman"/>
          <w:sz w:val="28"/>
          <w:szCs w:val="28"/>
        </w:rPr>
        <w:t xml:space="preserve">работали над проектом: </w:t>
      </w:r>
      <w:r w:rsidR="001933C9" w:rsidRPr="00663991">
        <w:rPr>
          <w:rFonts w:ascii="Times New Roman" w:hAnsi="Times New Roman" w:cs="Times New Roman"/>
          <w:sz w:val="28"/>
          <w:szCs w:val="28"/>
        </w:rPr>
        <w:t>на территории детского сада  были посажен</w:t>
      </w:r>
      <w:r w:rsidR="000B515B" w:rsidRPr="00663991">
        <w:rPr>
          <w:rFonts w:ascii="Times New Roman" w:hAnsi="Times New Roman" w:cs="Times New Roman"/>
          <w:sz w:val="28"/>
          <w:szCs w:val="28"/>
        </w:rPr>
        <w:t>ы молодые саженцы</w:t>
      </w:r>
      <w:r w:rsidR="001933C9" w:rsidRPr="00663991">
        <w:rPr>
          <w:rFonts w:ascii="Times New Roman" w:hAnsi="Times New Roman" w:cs="Times New Roman"/>
          <w:sz w:val="28"/>
          <w:szCs w:val="28"/>
        </w:rPr>
        <w:t xml:space="preserve"> </w:t>
      </w:r>
      <w:r w:rsidR="000B515B" w:rsidRPr="00663991">
        <w:rPr>
          <w:rFonts w:ascii="Times New Roman" w:hAnsi="Times New Roman" w:cs="Times New Roman"/>
          <w:sz w:val="28"/>
          <w:szCs w:val="28"/>
        </w:rPr>
        <w:t xml:space="preserve">(и </w:t>
      </w:r>
      <w:r w:rsidR="001933C9" w:rsidRPr="00663991">
        <w:rPr>
          <w:rFonts w:ascii="Times New Roman" w:hAnsi="Times New Roman" w:cs="Times New Roman"/>
          <w:sz w:val="28"/>
          <w:szCs w:val="28"/>
        </w:rPr>
        <w:t>голубая ель</w:t>
      </w:r>
      <w:r w:rsidR="000B515B" w:rsidRPr="00663991">
        <w:rPr>
          <w:rFonts w:ascii="Times New Roman" w:hAnsi="Times New Roman" w:cs="Times New Roman"/>
          <w:sz w:val="28"/>
          <w:szCs w:val="28"/>
        </w:rPr>
        <w:t>)</w:t>
      </w:r>
      <w:r w:rsidR="001933C9" w:rsidRPr="00663991">
        <w:rPr>
          <w:rFonts w:ascii="Times New Roman" w:hAnsi="Times New Roman" w:cs="Times New Roman"/>
          <w:sz w:val="28"/>
          <w:szCs w:val="28"/>
        </w:rPr>
        <w:t>; провели опыт «Выращивание голубой елочки из кристаллов», а затем с этой елочкой создали мультфиль</w:t>
      </w:r>
      <w:r w:rsidR="000B515B" w:rsidRPr="00663991">
        <w:rPr>
          <w:rFonts w:ascii="Times New Roman" w:hAnsi="Times New Roman" w:cs="Times New Roman"/>
          <w:sz w:val="28"/>
          <w:szCs w:val="28"/>
        </w:rPr>
        <w:t>м совместно с детьми, где одни дети</w:t>
      </w:r>
      <w:r w:rsidR="001933C9" w:rsidRPr="00663991">
        <w:rPr>
          <w:rFonts w:ascii="Times New Roman" w:hAnsi="Times New Roman" w:cs="Times New Roman"/>
          <w:sz w:val="28"/>
          <w:szCs w:val="28"/>
        </w:rPr>
        <w:t xml:space="preserve"> побывал</w:t>
      </w:r>
      <w:r w:rsidR="000B515B" w:rsidRPr="00663991">
        <w:rPr>
          <w:rFonts w:ascii="Times New Roman" w:hAnsi="Times New Roman" w:cs="Times New Roman"/>
          <w:sz w:val="28"/>
          <w:szCs w:val="28"/>
        </w:rPr>
        <w:t>и</w:t>
      </w:r>
      <w:r w:rsidR="001933C9" w:rsidRPr="00663991">
        <w:rPr>
          <w:rFonts w:ascii="Times New Roman" w:hAnsi="Times New Roman" w:cs="Times New Roman"/>
          <w:sz w:val="28"/>
          <w:szCs w:val="28"/>
        </w:rPr>
        <w:t xml:space="preserve"> в роли фотокорреспондента, </w:t>
      </w:r>
      <w:r w:rsidR="000B515B" w:rsidRPr="00663991">
        <w:rPr>
          <w:rFonts w:ascii="Times New Roman" w:hAnsi="Times New Roman" w:cs="Times New Roman"/>
          <w:sz w:val="28"/>
          <w:szCs w:val="28"/>
        </w:rPr>
        <w:t xml:space="preserve">кто-то буквально </w:t>
      </w:r>
      <w:r w:rsidR="001933C9" w:rsidRPr="00663991">
        <w:rPr>
          <w:rFonts w:ascii="Times New Roman" w:hAnsi="Times New Roman" w:cs="Times New Roman"/>
          <w:sz w:val="28"/>
          <w:szCs w:val="28"/>
        </w:rPr>
        <w:t xml:space="preserve">по мм передвигали персонажей, </w:t>
      </w:r>
      <w:r w:rsidR="000B515B" w:rsidRPr="00663991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1933C9" w:rsidRPr="00663991">
        <w:rPr>
          <w:rFonts w:ascii="Times New Roman" w:hAnsi="Times New Roman" w:cs="Times New Roman"/>
          <w:sz w:val="28"/>
          <w:szCs w:val="28"/>
        </w:rPr>
        <w:t>о</w:t>
      </w:r>
      <w:r w:rsidR="000B515B" w:rsidRPr="00663991">
        <w:rPr>
          <w:rFonts w:ascii="Times New Roman" w:hAnsi="Times New Roman" w:cs="Times New Roman"/>
          <w:sz w:val="28"/>
          <w:szCs w:val="28"/>
        </w:rPr>
        <w:t xml:space="preserve">звучивали голоса героев сказки, персонажей лепили сами дети из пластилина. </w:t>
      </w:r>
      <w:r w:rsidR="001933C9" w:rsidRPr="00663991">
        <w:rPr>
          <w:rFonts w:ascii="Times New Roman" w:hAnsi="Times New Roman" w:cs="Times New Roman"/>
          <w:sz w:val="28"/>
          <w:szCs w:val="28"/>
        </w:rPr>
        <w:t xml:space="preserve">Это было для них очень познавательно, интересно, занимательно. Да и для нас, </w:t>
      </w:r>
      <w:r w:rsidR="000B515B" w:rsidRPr="00663991">
        <w:rPr>
          <w:rFonts w:ascii="Times New Roman" w:hAnsi="Times New Roman" w:cs="Times New Roman"/>
          <w:sz w:val="28"/>
          <w:szCs w:val="28"/>
        </w:rPr>
        <w:t>педагогов, тоже</w:t>
      </w:r>
      <w:r w:rsidR="001933C9" w:rsidRPr="00663991">
        <w:rPr>
          <w:rFonts w:ascii="Times New Roman" w:hAnsi="Times New Roman" w:cs="Times New Roman"/>
          <w:sz w:val="28"/>
          <w:szCs w:val="28"/>
        </w:rPr>
        <w:t>. Приятно и то, что данный проект не прошел для Торопова Ромы бесследно: будучи школьником, он со совей мамой принял участие в конкурсе чтецов</w:t>
      </w:r>
      <w:r w:rsidR="000B515B" w:rsidRPr="00663991">
        <w:rPr>
          <w:rFonts w:ascii="Times New Roman" w:hAnsi="Times New Roman" w:cs="Times New Roman"/>
          <w:sz w:val="28"/>
          <w:szCs w:val="28"/>
        </w:rPr>
        <w:t xml:space="preserve"> «Минута славы»</w:t>
      </w:r>
      <w:r w:rsidR="001933C9" w:rsidRPr="00663991">
        <w:rPr>
          <w:rFonts w:ascii="Times New Roman" w:hAnsi="Times New Roman" w:cs="Times New Roman"/>
          <w:sz w:val="28"/>
          <w:szCs w:val="28"/>
        </w:rPr>
        <w:t>, где они на сцене прочитали стихотв</w:t>
      </w:r>
      <w:r w:rsidR="000B515B" w:rsidRPr="00663991">
        <w:rPr>
          <w:rFonts w:ascii="Times New Roman" w:hAnsi="Times New Roman" w:cs="Times New Roman"/>
          <w:sz w:val="28"/>
          <w:szCs w:val="28"/>
        </w:rPr>
        <w:t>орение про голубую ель, и заняли 2 место</w:t>
      </w:r>
      <w:r w:rsidR="001933C9" w:rsidRPr="00663991">
        <w:rPr>
          <w:rFonts w:ascii="Times New Roman" w:hAnsi="Times New Roman" w:cs="Times New Roman"/>
          <w:sz w:val="28"/>
          <w:szCs w:val="28"/>
        </w:rPr>
        <w:t xml:space="preserve">. Родители </w:t>
      </w:r>
      <w:r w:rsidR="000B515B" w:rsidRPr="00663991">
        <w:rPr>
          <w:rFonts w:ascii="Times New Roman" w:hAnsi="Times New Roman" w:cs="Times New Roman"/>
          <w:sz w:val="28"/>
          <w:szCs w:val="28"/>
        </w:rPr>
        <w:t xml:space="preserve">до сих пор </w:t>
      </w:r>
      <w:r w:rsidR="001933C9" w:rsidRPr="00663991">
        <w:rPr>
          <w:rFonts w:ascii="Times New Roman" w:hAnsi="Times New Roman" w:cs="Times New Roman"/>
          <w:sz w:val="28"/>
          <w:szCs w:val="28"/>
        </w:rPr>
        <w:t>выражают благодарность за развитие их р</w:t>
      </w:r>
      <w:r w:rsidR="000B515B" w:rsidRPr="00663991">
        <w:rPr>
          <w:rFonts w:ascii="Times New Roman" w:hAnsi="Times New Roman" w:cs="Times New Roman"/>
          <w:sz w:val="28"/>
          <w:szCs w:val="28"/>
        </w:rPr>
        <w:t>ебенка, рассказывают, что</w:t>
      </w:r>
      <w:r w:rsidR="001933C9" w:rsidRPr="00663991">
        <w:rPr>
          <w:rFonts w:ascii="Times New Roman" w:hAnsi="Times New Roman" w:cs="Times New Roman"/>
          <w:sz w:val="28"/>
          <w:szCs w:val="28"/>
        </w:rPr>
        <w:t xml:space="preserve"> Рома с большой эмоциональностью рассказывает стихи, ему даже дети в классе аплодируют. Для ребенка - прогресс, а нам приятно</w:t>
      </w:r>
      <w:r w:rsidR="00663991">
        <w:rPr>
          <w:rFonts w:ascii="Times New Roman" w:hAnsi="Times New Roman" w:cs="Times New Roman"/>
          <w:sz w:val="28"/>
          <w:szCs w:val="28"/>
        </w:rPr>
        <w:t xml:space="preserve">, потому что видим, каких </w:t>
      </w:r>
      <w:r w:rsidR="008559A7" w:rsidRPr="00663991">
        <w:rPr>
          <w:rFonts w:ascii="Times New Roman" w:hAnsi="Times New Roman" w:cs="Times New Roman"/>
          <w:sz w:val="28"/>
          <w:szCs w:val="28"/>
        </w:rPr>
        <w:t>результатов достигли</w:t>
      </w:r>
      <w:r w:rsidR="000B515B" w:rsidRPr="00663991">
        <w:rPr>
          <w:rFonts w:ascii="Times New Roman" w:hAnsi="Times New Roman" w:cs="Times New Roman"/>
          <w:sz w:val="28"/>
          <w:szCs w:val="28"/>
        </w:rPr>
        <w:t xml:space="preserve"> вместе: Педагоги – Дети - Родители</w:t>
      </w:r>
      <w:r w:rsidR="001933C9" w:rsidRPr="0066399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F4C35" w:rsidRPr="00663991" w:rsidRDefault="00E45BA6" w:rsidP="00663991">
      <w:pPr>
        <w:spacing w:after="0" w:line="300" w:lineRule="atLeast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515B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используя разные формы, методы и приемы, </w:t>
      </w:r>
      <w:proofErr w:type="spellStart"/>
      <w:r w:rsidR="000B515B" w:rsidRPr="00663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детствосбережение</w:t>
      </w:r>
      <w:proofErr w:type="spellEnd"/>
      <w:r w:rsidR="000B515B" w:rsidRPr="00663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515B" w:rsidRPr="0066399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для меня главным вектором развития современных детей!</w:t>
      </w:r>
    </w:p>
    <w:p w:rsidR="00E75971" w:rsidRPr="00663991" w:rsidRDefault="001933C9" w:rsidP="006639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3991">
        <w:rPr>
          <w:rFonts w:ascii="Times New Roman" w:hAnsi="Times New Roman" w:cs="Times New Roman"/>
          <w:sz w:val="28"/>
          <w:szCs w:val="28"/>
        </w:rPr>
        <w:t xml:space="preserve"> </w:t>
      </w:r>
      <w:r w:rsidR="00E75971" w:rsidRPr="00663991">
        <w:rPr>
          <w:rFonts w:ascii="Times New Roman" w:hAnsi="Times New Roman" w:cs="Times New Roman"/>
          <w:sz w:val="28"/>
          <w:szCs w:val="28"/>
        </w:rPr>
        <w:t>«В душе каждого ребенка есть невидимые струны.</w:t>
      </w:r>
    </w:p>
    <w:p w:rsidR="00E75971" w:rsidRPr="00663991" w:rsidRDefault="00E75971" w:rsidP="006639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3991">
        <w:rPr>
          <w:rFonts w:ascii="Times New Roman" w:hAnsi="Times New Roman" w:cs="Times New Roman"/>
          <w:sz w:val="28"/>
          <w:szCs w:val="28"/>
        </w:rPr>
        <w:t>Если тронуть их умелой рукой, они красиво зазвучат.»</w:t>
      </w:r>
    </w:p>
    <w:p w:rsidR="00E75971" w:rsidRPr="00663991" w:rsidRDefault="00E75971" w:rsidP="006639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3991">
        <w:rPr>
          <w:rFonts w:ascii="Times New Roman" w:hAnsi="Times New Roman" w:cs="Times New Roman"/>
          <w:sz w:val="28"/>
          <w:szCs w:val="28"/>
        </w:rPr>
        <w:t>В.А. Сухомлинский.</w:t>
      </w:r>
    </w:p>
    <w:p w:rsidR="00BB7F5F" w:rsidRPr="00663991" w:rsidRDefault="000B515B" w:rsidP="006639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3991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BB7F5F" w:rsidRPr="0066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783"/>
    <w:multiLevelType w:val="hybridMultilevel"/>
    <w:tmpl w:val="1878205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2680F61"/>
    <w:multiLevelType w:val="hybridMultilevel"/>
    <w:tmpl w:val="6018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77DC"/>
    <w:multiLevelType w:val="hybridMultilevel"/>
    <w:tmpl w:val="0B00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7F88"/>
    <w:multiLevelType w:val="hybridMultilevel"/>
    <w:tmpl w:val="E09434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8257F"/>
    <w:multiLevelType w:val="hybridMultilevel"/>
    <w:tmpl w:val="C97E7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2374D"/>
    <w:multiLevelType w:val="hybridMultilevel"/>
    <w:tmpl w:val="6DD0233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5A3D25C1"/>
    <w:multiLevelType w:val="hybridMultilevel"/>
    <w:tmpl w:val="0DE8F3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76"/>
    <w:rsid w:val="000A7E93"/>
    <w:rsid w:val="000B515B"/>
    <w:rsid w:val="00106024"/>
    <w:rsid w:val="00171CDD"/>
    <w:rsid w:val="001933C9"/>
    <w:rsid w:val="001F37C3"/>
    <w:rsid w:val="00210DF5"/>
    <w:rsid w:val="00231D54"/>
    <w:rsid w:val="00232552"/>
    <w:rsid w:val="002525F5"/>
    <w:rsid w:val="00285C69"/>
    <w:rsid w:val="002E3400"/>
    <w:rsid w:val="00317CA4"/>
    <w:rsid w:val="0034438D"/>
    <w:rsid w:val="003751BC"/>
    <w:rsid w:val="003A520F"/>
    <w:rsid w:val="00450416"/>
    <w:rsid w:val="00487BB2"/>
    <w:rsid w:val="004F54BC"/>
    <w:rsid w:val="00530BFB"/>
    <w:rsid w:val="00663991"/>
    <w:rsid w:val="0075128C"/>
    <w:rsid w:val="00766D5E"/>
    <w:rsid w:val="007673BE"/>
    <w:rsid w:val="0079185E"/>
    <w:rsid w:val="007A07FF"/>
    <w:rsid w:val="00810BBE"/>
    <w:rsid w:val="008559A7"/>
    <w:rsid w:val="008F4C35"/>
    <w:rsid w:val="00944DCC"/>
    <w:rsid w:val="009456D4"/>
    <w:rsid w:val="00960953"/>
    <w:rsid w:val="009E0A5B"/>
    <w:rsid w:val="009F3EE4"/>
    <w:rsid w:val="00A0790F"/>
    <w:rsid w:val="00A733F7"/>
    <w:rsid w:val="00B42DD8"/>
    <w:rsid w:val="00B91229"/>
    <w:rsid w:val="00BA0E49"/>
    <w:rsid w:val="00BB7F5F"/>
    <w:rsid w:val="00C1159F"/>
    <w:rsid w:val="00C35BFB"/>
    <w:rsid w:val="00C96C20"/>
    <w:rsid w:val="00CA2FFD"/>
    <w:rsid w:val="00CF2276"/>
    <w:rsid w:val="00E41B50"/>
    <w:rsid w:val="00E45BA6"/>
    <w:rsid w:val="00E75971"/>
    <w:rsid w:val="00EA53F7"/>
    <w:rsid w:val="00EB7345"/>
    <w:rsid w:val="00ED7457"/>
    <w:rsid w:val="00F16820"/>
    <w:rsid w:val="00F2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6EDB"/>
  <w15:chartTrackingRefBased/>
  <w15:docId w15:val="{8A136E88-618B-4515-B388-9CF33B53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02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F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4C35"/>
  </w:style>
  <w:style w:type="character" w:styleId="a5">
    <w:name w:val="Hyperlink"/>
    <w:basedOn w:val="a0"/>
    <w:uiPriority w:val="99"/>
    <w:semiHidden/>
    <w:unhideWhenUsed/>
    <w:rsid w:val="008F4C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5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4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9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DNS</cp:lastModifiedBy>
  <cp:revision>9</cp:revision>
  <cp:lastPrinted>2019-09-22T10:33:00Z</cp:lastPrinted>
  <dcterms:created xsi:type="dcterms:W3CDTF">2019-09-20T04:33:00Z</dcterms:created>
  <dcterms:modified xsi:type="dcterms:W3CDTF">2022-02-06T16:09:00Z</dcterms:modified>
</cp:coreProperties>
</file>